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6380D" w14:textId="77777777" w:rsidR="007E1809" w:rsidRDefault="00D46751">
      <w:pPr>
        <w:pStyle w:val="a7"/>
        <w:widowControl/>
        <w:spacing w:after="0"/>
        <w:jc w:val="center"/>
        <w:rPr>
          <w:rFonts w:ascii="黑体" w:eastAsia="黑体" w:hAnsi="黑体" w:cs="黑体"/>
          <w:sz w:val="32"/>
          <w:szCs w:val="32"/>
        </w:rPr>
      </w:pPr>
      <w:r>
        <w:rPr>
          <w:rFonts w:ascii="黑体" w:eastAsia="黑体" w:hAnsi="黑体" w:cs="黑体" w:hint="eastAsia"/>
          <w:sz w:val="32"/>
          <w:szCs w:val="32"/>
        </w:rPr>
        <w:t>单位网签或签署纸质就业协议填写流程说明</w:t>
      </w:r>
    </w:p>
    <w:p w14:paraId="7461418E" w14:textId="77777777" w:rsidR="007E1809" w:rsidRDefault="00D46751">
      <w:pPr>
        <w:pStyle w:val="a7"/>
        <w:widowControl/>
        <w:spacing w:after="0"/>
        <w:jc w:val="both"/>
        <w:rPr>
          <w:rFonts w:ascii="仿宋" w:eastAsia="仿宋" w:hAnsi="仿宋" w:cs="仿宋"/>
          <w:b/>
          <w:bCs/>
          <w:sz w:val="28"/>
          <w:szCs w:val="28"/>
        </w:rPr>
      </w:pPr>
      <w:r>
        <w:rPr>
          <w:rFonts w:ascii="仿宋" w:eastAsia="仿宋" w:hAnsi="仿宋" w:cs="仿宋" w:hint="eastAsia"/>
          <w:b/>
          <w:bCs/>
          <w:sz w:val="28"/>
          <w:szCs w:val="28"/>
        </w:rPr>
        <w:t>一、毕业生登录网签平台</w:t>
      </w:r>
    </w:p>
    <w:p w14:paraId="521CE7EF" w14:textId="77777777" w:rsidR="007E1809" w:rsidRDefault="00D46751">
      <w:pPr>
        <w:pStyle w:val="a7"/>
        <w:widowControl/>
        <w:spacing w:after="0" w:line="21" w:lineRule="atLeast"/>
        <w:ind w:left="417"/>
        <w:jc w:val="both"/>
        <w:rPr>
          <w:rFonts w:ascii="仿宋" w:eastAsia="仿宋" w:hAnsi="仿宋" w:cs="仿宋"/>
          <w:color w:val="444444"/>
          <w:sz w:val="28"/>
          <w:szCs w:val="28"/>
        </w:rPr>
      </w:pPr>
      <w:r>
        <w:rPr>
          <w:rFonts w:ascii="仿宋" w:eastAsia="仿宋" w:hAnsi="仿宋" w:cs="仿宋" w:hint="eastAsia"/>
          <w:color w:val="444444"/>
          <w:sz w:val="28"/>
          <w:szCs w:val="28"/>
        </w:rPr>
        <w:t>1、登录网签平台</w:t>
      </w:r>
      <w:r>
        <w:rPr>
          <w:rFonts w:ascii="仿宋" w:eastAsia="仿宋" w:hAnsi="仿宋" w:cs="仿宋"/>
          <w:color w:val="444444"/>
          <w:sz w:val="28"/>
          <w:szCs w:val="28"/>
        </w:rPr>
        <w:t>https://dj.ncss.cn/</w:t>
      </w:r>
      <w:r>
        <w:rPr>
          <w:rFonts w:ascii="仿宋" w:eastAsia="仿宋" w:hAnsi="仿宋" w:cs="仿宋" w:hint="eastAsia"/>
          <w:color w:val="444444"/>
          <w:sz w:val="28"/>
          <w:szCs w:val="28"/>
        </w:rPr>
        <w:t>，用学信网账号登录，密码丢失可找回。</w:t>
      </w:r>
    </w:p>
    <w:p w14:paraId="39FAA5B3" w14:textId="77777777" w:rsidR="007E1809" w:rsidRDefault="00D46751">
      <w:pPr>
        <w:pStyle w:val="a7"/>
        <w:widowControl/>
        <w:spacing w:after="0"/>
        <w:jc w:val="center"/>
      </w:pPr>
      <w:r>
        <w:rPr>
          <w:noProof/>
        </w:rPr>
        <w:drawing>
          <wp:inline distT="0" distB="0" distL="114300" distR="114300" wp14:anchorId="2E3E4244" wp14:editId="2580EDC4">
            <wp:extent cx="5269230" cy="2859405"/>
            <wp:effectExtent l="0" t="0" r="7620" b="1714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7"/>
                    <a:stretch>
                      <a:fillRect/>
                    </a:stretch>
                  </pic:blipFill>
                  <pic:spPr>
                    <a:xfrm>
                      <a:off x="0" y="0"/>
                      <a:ext cx="5269230" cy="2859405"/>
                    </a:xfrm>
                    <a:prstGeom prst="rect">
                      <a:avLst/>
                    </a:prstGeom>
                    <a:noFill/>
                    <a:ln>
                      <a:noFill/>
                    </a:ln>
                  </pic:spPr>
                </pic:pic>
              </a:graphicData>
            </a:graphic>
          </wp:inline>
        </w:drawing>
      </w:r>
    </w:p>
    <w:p w14:paraId="5FB390C1" w14:textId="77777777" w:rsidR="007E1809" w:rsidRDefault="00D46751">
      <w:pPr>
        <w:pStyle w:val="a7"/>
        <w:widowControl/>
        <w:spacing w:after="0"/>
        <w:jc w:val="center"/>
      </w:pPr>
      <w:r>
        <w:rPr>
          <w:noProof/>
        </w:rPr>
        <w:drawing>
          <wp:inline distT="0" distB="0" distL="114300" distR="114300" wp14:anchorId="5E2E417B" wp14:editId="2F92FE40">
            <wp:extent cx="4942205" cy="3089275"/>
            <wp:effectExtent l="0" t="0" r="10795" b="4445"/>
            <wp:docPr id="3"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形用户界面, 应用程序&#10;&#10;描述已自动生成"/>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942205" cy="3089275"/>
                    </a:xfrm>
                    <a:prstGeom prst="rect">
                      <a:avLst/>
                    </a:prstGeom>
                  </pic:spPr>
                </pic:pic>
              </a:graphicData>
            </a:graphic>
          </wp:inline>
        </w:drawing>
      </w:r>
    </w:p>
    <w:p w14:paraId="06C515F5" w14:textId="77777777" w:rsidR="007E1809" w:rsidRDefault="007E1809">
      <w:pPr>
        <w:pStyle w:val="a7"/>
        <w:widowControl/>
        <w:spacing w:after="0"/>
        <w:jc w:val="center"/>
      </w:pPr>
    </w:p>
    <w:p w14:paraId="51E80350" w14:textId="77777777" w:rsidR="007E1809" w:rsidRDefault="00D46751">
      <w:pPr>
        <w:pStyle w:val="a7"/>
        <w:widowControl/>
        <w:spacing w:after="0"/>
        <w:ind w:firstLineChars="200" w:firstLine="560"/>
        <w:jc w:val="both"/>
        <w:rPr>
          <w:rFonts w:ascii="仿宋" w:eastAsia="仿宋" w:hAnsi="仿宋" w:cs="仿宋"/>
          <w:color w:val="444444"/>
          <w:sz w:val="28"/>
          <w:szCs w:val="28"/>
        </w:rPr>
      </w:pPr>
      <w:r>
        <w:rPr>
          <w:rFonts w:ascii="仿宋" w:eastAsia="仿宋" w:hAnsi="仿宋" w:cs="仿宋" w:hint="eastAsia"/>
          <w:color w:val="444444"/>
          <w:sz w:val="28"/>
          <w:szCs w:val="28"/>
        </w:rPr>
        <w:t>2、进行本人身份核验，确认个人信息。</w:t>
      </w:r>
    </w:p>
    <w:p w14:paraId="4CD3ED74" w14:textId="77777777" w:rsidR="007E1809" w:rsidRDefault="00D46751">
      <w:pPr>
        <w:pStyle w:val="a7"/>
        <w:widowControl/>
        <w:spacing w:after="0"/>
        <w:jc w:val="center"/>
      </w:pPr>
      <w:r>
        <w:rPr>
          <w:noProof/>
        </w:rPr>
        <w:lastRenderedPageBreak/>
        <w:drawing>
          <wp:inline distT="0" distB="0" distL="114300" distR="114300" wp14:anchorId="3530ACAD" wp14:editId="275D3101">
            <wp:extent cx="4848860" cy="2450465"/>
            <wp:effectExtent l="0" t="0" r="12700" b="3175"/>
            <wp:docPr id="2" name="图片 18"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 descr="图形用户界面, 文本, 应用程序&#10;&#10;描述已自动生成"/>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849094" cy="2450869"/>
                    </a:xfrm>
                    <a:prstGeom prst="rect">
                      <a:avLst/>
                    </a:prstGeom>
                  </pic:spPr>
                </pic:pic>
              </a:graphicData>
            </a:graphic>
          </wp:inline>
        </w:drawing>
      </w:r>
    </w:p>
    <w:p w14:paraId="7949495D" w14:textId="77777777" w:rsidR="007E1809" w:rsidRDefault="007E1809">
      <w:pPr>
        <w:pStyle w:val="a7"/>
        <w:widowControl/>
        <w:spacing w:after="0"/>
        <w:jc w:val="center"/>
      </w:pPr>
    </w:p>
    <w:p w14:paraId="0B9066E8" w14:textId="77777777" w:rsidR="007E1809" w:rsidRDefault="007E1809">
      <w:pPr>
        <w:pStyle w:val="a7"/>
        <w:widowControl/>
        <w:spacing w:after="0"/>
        <w:jc w:val="both"/>
      </w:pPr>
    </w:p>
    <w:p w14:paraId="3DC877F8" w14:textId="77777777" w:rsidR="007E1809" w:rsidRDefault="00D46751">
      <w:pPr>
        <w:pStyle w:val="a7"/>
        <w:widowControl/>
        <w:spacing w:after="0"/>
        <w:jc w:val="both"/>
      </w:pPr>
      <w:r>
        <w:rPr>
          <w:noProof/>
        </w:rPr>
        <w:drawing>
          <wp:inline distT="0" distB="0" distL="114300" distR="114300" wp14:anchorId="3D2DCA21" wp14:editId="20B03ADE">
            <wp:extent cx="5222240" cy="2095500"/>
            <wp:effectExtent l="0" t="0" r="5080" b="7620"/>
            <wp:docPr id="7" name="图片 20"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0" descr="文本, 信件&#10;&#10;描述已自动生成"/>
                    <pic:cNvPicPr>
                      <a:picLocks noChangeAspect="1"/>
                    </pic:cNvPicPr>
                  </pic:nvPicPr>
                  <pic:blipFill>
                    <a:blip r:embed="rId10">
                      <a:extLst>
                        <a:ext uri="{28A0092B-C50C-407E-A947-70E740481C1C}">
                          <a14:useLocalDpi xmlns:a14="http://schemas.microsoft.com/office/drawing/2010/main" val="0"/>
                        </a:ext>
                      </a:extLst>
                    </a:blip>
                    <a:srcRect r="3110"/>
                    <a:stretch>
                      <a:fillRect/>
                    </a:stretch>
                  </pic:blipFill>
                  <pic:spPr>
                    <a:xfrm>
                      <a:off x="0" y="0"/>
                      <a:ext cx="5222240" cy="2095500"/>
                    </a:xfrm>
                    <a:prstGeom prst="rect">
                      <a:avLst/>
                    </a:prstGeom>
                  </pic:spPr>
                </pic:pic>
              </a:graphicData>
            </a:graphic>
          </wp:inline>
        </w:drawing>
      </w:r>
    </w:p>
    <w:p w14:paraId="4EAF4CF2" w14:textId="77777777" w:rsidR="007E1809" w:rsidRDefault="00D46751">
      <w:pPr>
        <w:pStyle w:val="a7"/>
        <w:widowControl/>
        <w:spacing w:after="0"/>
        <w:jc w:val="both"/>
      </w:pPr>
      <w:r>
        <w:rPr>
          <w:noProof/>
        </w:rPr>
        <w:drawing>
          <wp:inline distT="0" distB="0" distL="114300" distR="114300" wp14:anchorId="23CF1930" wp14:editId="5B06054D">
            <wp:extent cx="5277485" cy="1238250"/>
            <wp:effectExtent l="0" t="0" r="10795" b="11430"/>
            <wp:docPr id="23" name="图片 22" descr="图形用户界面, 应用程序,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descr="图形用户界面, 应用程序, 网站&#10;&#10;描述已自动生成"/>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77587" cy="1238423"/>
                    </a:xfrm>
                    <a:prstGeom prst="rect">
                      <a:avLst/>
                    </a:prstGeom>
                  </pic:spPr>
                </pic:pic>
              </a:graphicData>
            </a:graphic>
          </wp:inline>
        </w:drawing>
      </w:r>
    </w:p>
    <w:p w14:paraId="3627B050" w14:textId="77777777" w:rsidR="007E1809" w:rsidRDefault="00D46751">
      <w:pPr>
        <w:pStyle w:val="a7"/>
        <w:widowControl/>
        <w:spacing w:after="0"/>
        <w:jc w:val="both"/>
        <w:rPr>
          <w:rFonts w:ascii="仿宋" w:eastAsia="仿宋" w:hAnsi="仿宋" w:cs="仿宋"/>
          <w:b/>
          <w:bCs/>
          <w:sz w:val="28"/>
          <w:szCs w:val="28"/>
        </w:rPr>
      </w:pPr>
      <w:r>
        <w:rPr>
          <w:rFonts w:ascii="仿宋" w:eastAsia="仿宋" w:hAnsi="仿宋" w:cs="仿宋" w:hint="eastAsia"/>
          <w:b/>
          <w:bCs/>
          <w:sz w:val="28"/>
          <w:szCs w:val="28"/>
        </w:rPr>
        <w:t>二、信息登记</w:t>
      </w:r>
    </w:p>
    <w:p w14:paraId="5B4EB340" w14:textId="0F96FC21" w:rsidR="007E1809" w:rsidRDefault="00D46751">
      <w:pPr>
        <w:pStyle w:val="a7"/>
        <w:widowControl/>
        <w:spacing w:after="0"/>
        <w:jc w:val="both"/>
        <w:rPr>
          <w:rFonts w:ascii="仿宋" w:eastAsia="仿宋" w:hAnsi="仿宋" w:cs="仿宋"/>
          <w:sz w:val="28"/>
          <w:szCs w:val="28"/>
        </w:rPr>
      </w:pPr>
      <w:r>
        <w:rPr>
          <w:rFonts w:ascii="仿宋" w:eastAsia="仿宋" w:hAnsi="仿宋" w:cs="仿宋" w:hint="eastAsia"/>
          <w:sz w:val="28"/>
          <w:szCs w:val="28"/>
        </w:rPr>
        <w:t>1、登录系统后，选择“</w:t>
      </w:r>
      <w:r w:rsidR="004C71CC">
        <w:rPr>
          <w:rFonts w:ascii="仿宋" w:eastAsia="仿宋" w:hAnsi="仿宋" w:cs="仿宋" w:hint="eastAsia"/>
          <w:sz w:val="28"/>
          <w:szCs w:val="28"/>
        </w:rPr>
        <w:t>户口</w:t>
      </w:r>
      <w:r w:rsidR="00A32303">
        <w:rPr>
          <w:rFonts w:ascii="仿宋" w:eastAsia="仿宋" w:hAnsi="仿宋" w:cs="仿宋" w:hint="eastAsia"/>
          <w:sz w:val="28"/>
          <w:szCs w:val="28"/>
        </w:rPr>
        <w:t>信息登记</w:t>
      </w:r>
      <w:r>
        <w:rPr>
          <w:rFonts w:ascii="仿宋" w:eastAsia="仿宋" w:hAnsi="仿宋" w:cs="仿宋" w:hint="eastAsia"/>
          <w:sz w:val="28"/>
          <w:szCs w:val="28"/>
        </w:rPr>
        <w:t>”模块。</w:t>
      </w:r>
    </w:p>
    <w:p w14:paraId="753F8C2B" w14:textId="0B3ADA77" w:rsidR="007E1809" w:rsidRDefault="004C71CC">
      <w:pPr>
        <w:pStyle w:val="a7"/>
        <w:widowControl/>
        <w:spacing w:after="0"/>
        <w:jc w:val="center"/>
      </w:pPr>
      <w:r>
        <w:rPr>
          <w:noProof/>
        </w:rPr>
        <w:lastRenderedPageBreak/>
        <w:drawing>
          <wp:inline distT="0" distB="0" distL="0" distR="0" wp14:anchorId="6BDBBC0D" wp14:editId="1F79D6B4">
            <wp:extent cx="5274310" cy="8208645"/>
            <wp:effectExtent l="0" t="0" r="254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8208645"/>
                    </a:xfrm>
                    <a:prstGeom prst="rect">
                      <a:avLst/>
                    </a:prstGeom>
                  </pic:spPr>
                </pic:pic>
              </a:graphicData>
            </a:graphic>
          </wp:inline>
        </w:drawing>
      </w:r>
    </w:p>
    <w:p w14:paraId="4F864AA0" w14:textId="37810124" w:rsidR="007E1809" w:rsidRDefault="00A32303">
      <w:pPr>
        <w:pStyle w:val="a7"/>
        <w:widowControl/>
        <w:spacing w:after="0"/>
        <w:jc w:val="both"/>
        <w:rPr>
          <w:rFonts w:ascii="仿宋" w:eastAsia="仿宋" w:hAnsi="仿宋" w:cs="仿宋"/>
          <w:sz w:val="28"/>
          <w:szCs w:val="28"/>
        </w:rPr>
      </w:pPr>
      <w:r>
        <w:rPr>
          <w:rFonts w:ascii="仿宋" w:eastAsia="仿宋" w:hAnsi="仿宋" w:cs="仿宋" w:hint="eastAsia"/>
          <w:sz w:val="28"/>
          <w:szCs w:val="28"/>
        </w:rPr>
        <w:lastRenderedPageBreak/>
        <w:t>2</w:t>
      </w:r>
      <w:r w:rsidR="00D46751">
        <w:rPr>
          <w:rFonts w:ascii="仿宋" w:eastAsia="仿宋" w:hAnsi="仿宋" w:cs="仿宋" w:hint="eastAsia"/>
          <w:sz w:val="28"/>
          <w:szCs w:val="28"/>
        </w:rPr>
        <w:t>、</w:t>
      </w:r>
      <w:r w:rsidR="004C71CC">
        <w:rPr>
          <w:rFonts w:ascii="仿宋" w:eastAsia="仿宋" w:hAnsi="仿宋" w:cs="仿宋" w:hint="eastAsia"/>
          <w:sz w:val="28"/>
          <w:szCs w:val="28"/>
        </w:rPr>
        <w:t>户口迁移</w:t>
      </w:r>
      <w:r w:rsidR="00D46751">
        <w:rPr>
          <w:rFonts w:ascii="仿宋" w:eastAsia="仿宋" w:hAnsi="仿宋" w:cs="仿宋" w:hint="eastAsia"/>
          <w:sz w:val="28"/>
          <w:szCs w:val="28"/>
        </w:rPr>
        <w:t>类型根据单位实际接收类别，选择“签收单位接收”“托管单位接收”“上级主管单位接收”或“转回生源地”，补全信息。</w:t>
      </w:r>
    </w:p>
    <w:p w14:paraId="38B1C504" w14:textId="049A1406" w:rsidR="007E1809" w:rsidRDefault="004C71CC">
      <w:pPr>
        <w:pStyle w:val="a7"/>
        <w:widowControl/>
        <w:spacing w:after="0"/>
        <w:jc w:val="both"/>
        <w:rPr>
          <w:rFonts w:ascii="仿宋" w:eastAsia="仿宋" w:hAnsi="仿宋" w:cs="仿宋"/>
          <w:sz w:val="28"/>
          <w:szCs w:val="28"/>
        </w:rPr>
      </w:pPr>
      <w:r w:rsidRPr="004C71CC">
        <w:rPr>
          <w:rFonts w:ascii="仿宋" w:eastAsia="仿宋" w:hAnsi="仿宋" w:cs="仿宋"/>
          <w:noProof/>
          <w:sz w:val="28"/>
          <w:szCs w:val="28"/>
        </w:rPr>
        <w:drawing>
          <wp:inline distT="0" distB="0" distL="0" distR="0" wp14:anchorId="14D90C39" wp14:editId="1252913A">
            <wp:extent cx="5274310" cy="646112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6461125"/>
                    </a:xfrm>
                    <a:prstGeom prst="rect">
                      <a:avLst/>
                    </a:prstGeom>
                    <a:noFill/>
                    <a:ln>
                      <a:noFill/>
                    </a:ln>
                  </pic:spPr>
                </pic:pic>
              </a:graphicData>
            </a:graphic>
          </wp:inline>
        </w:drawing>
      </w:r>
    </w:p>
    <w:p w14:paraId="1DDC9D99" w14:textId="5F65BEB6" w:rsidR="005F339E" w:rsidRPr="006423DD" w:rsidRDefault="005F339E" w:rsidP="005F339E">
      <w:pPr>
        <w:pStyle w:val="a7"/>
        <w:widowControl/>
        <w:spacing w:after="0"/>
        <w:jc w:val="both"/>
        <w:rPr>
          <w:rFonts w:ascii="仿宋" w:eastAsia="仿宋" w:hAnsi="仿宋" w:cs="仿宋"/>
          <w:strike/>
          <w:sz w:val="28"/>
          <w:szCs w:val="28"/>
        </w:rPr>
      </w:pPr>
      <w:r>
        <w:rPr>
          <w:rFonts w:ascii="仿宋" w:eastAsia="仿宋" w:hAnsi="仿宋" w:cs="仿宋" w:hint="eastAsia"/>
          <w:sz w:val="28"/>
          <w:szCs w:val="28"/>
        </w:rPr>
        <w:t>3、提交成功后，联系学院就业指导教师进行审核，</w:t>
      </w:r>
      <w:r w:rsidRPr="006423DD">
        <w:rPr>
          <w:rFonts w:ascii="仿宋" w:eastAsia="仿宋" w:hAnsi="仿宋" w:cs="仿宋" w:hint="eastAsia"/>
          <w:sz w:val="28"/>
          <w:szCs w:val="28"/>
        </w:rPr>
        <w:t>如有其他户口迁移问题，请联系户口办</w:t>
      </w:r>
      <w:r w:rsidR="00DC463D" w:rsidRPr="006423DD">
        <w:rPr>
          <w:rFonts w:ascii="仿宋" w:eastAsia="仿宋" w:hAnsi="仿宋" w:cs="仿宋" w:hint="eastAsia"/>
          <w:sz w:val="28"/>
          <w:szCs w:val="28"/>
        </w:rPr>
        <w:t>，6</w:t>
      </w:r>
      <w:r w:rsidR="00DC463D" w:rsidRPr="006423DD">
        <w:rPr>
          <w:rFonts w:ascii="仿宋" w:eastAsia="仿宋" w:hAnsi="仿宋" w:cs="仿宋"/>
          <w:sz w:val="28"/>
          <w:szCs w:val="28"/>
        </w:rPr>
        <w:t>2332380</w:t>
      </w:r>
      <w:r w:rsidRPr="006423DD">
        <w:rPr>
          <w:rFonts w:ascii="仿宋" w:eastAsia="仿宋" w:hAnsi="仿宋" w:cs="仿宋" w:hint="eastAsia"/>
          <w:sz w:val="28"/>
          <w:szCs w:val="28"/>
        </w:rPr>
        <w:t>。</w:t>
      </w:r>
    </w:p>
    <w:p w14:paraId="3396C230" w14:textId="5808A9C5" w:rsidR="005F339E" w:rsidRDefault="005F339E" w:rsidP="005F339E">
      <w:pPr>
        <w:pStyle w:val="a7"/>
        <w:widowControl/>
        <w:spacing w:after="0"/>
        <w:jc w:val="both"/>
        <w:rPr>
          <w:rFonts w:ascii="仿宋" w:eastAsia="仿宋" w:hAnsi="仿宋" w:cs="仿宋"/>
          <w:sz w:val="28"/>
          <w:szCs w:val="28"/>
        </w:rPr>
      </w:pPr>
      <w:r w:rsidRPr="00A32303">
        <w:rPr>
          <w:rFonts w:ascii="仿宋" w:eastAsia="仿宋" w:hAnsi="仿宋" w:cs="仿宋" w:hint="eastAsia"/>
          <w:sz w:val="28"/>
          <w:szCs w:val="28"/>
        </w:rPr>
        <w:lastRenderedPageBreak/>
        <w:t>4、</w:t>
      </w:r>
      <w:r>
        <w:rPr>
          <w:rFonts w:ascii="仿宋" w:eastAsia="仿宋" w:hAnsi="仿宋" w:cs="仿宋" w:hint="eastAsia"/>
          <w:sz w:val="28"/>
          <w:szCs w:val="28"/>
        </w:rPr>
        <w:t>2</w:t>
      </w:r>
      <w:r>
        <w:rPr>
          <w:rFonts w:ascii="仿宋" w:eastAsia="仿宋" w:hAnsi="仿宋" w:cs="仿宋"/>
          <w:sz w:val="28"/>
          <w:szCs w:val="28"/>
        </w:rPr>
        <w:t>023</w:t>
      </w:r>
      <w:r>
        <w:rPr>
          <w:rFonts w:ascii="仿宋" w:eastAsia="仿宋" w:hAnsi="仿宋" w:cs="仿宋" w:hint="eastAsia"/>
          <w:sz w:val="28"/>
          <w:szCs w:val="28"/>
        </w:rPr>
        <w:t>年</w:t>
      </w:r>
      <w:r>
        <w:rPr>
          <w:rFonts w:ascii="仿宋" w:eastAsia="仿宋" w:hAnsi="仿宋" w:cs="仿宋"/>
          <w:sz w:val="28"/>
          <w:szCs w:val="28"/>
        </w:rPr>
        <w:t>6</w:t>
      </w:r>
      <w:r>
        <w:rPr>
          <w:rFonts w:ascii="仿宋" w:eastAsia="仿宋" w:hAnsi="仿宋" w:cs="仿宋" w:hint="eastAsia"/>
          <w:sz w:val="28"/>
          <w:szCs w:val="28"/>
        </w:rPr>
        <w:t>月2日前毕业生如需修改户口迁移地址请自行登录网签系统更改并提交审核，</w:t>
      </w:r>
      <w:r w:rsidRPr="006423DD">
        <w:rPr>
          <w:rFonts w:ascii="仿宋" w:eastAsia="仿宋" w:hAnsi="仿宋" w:cs="仿宋" w:hint="eastAsia"/>
          <w:sz w:val="28"/>
          <w:szCs w:val="28"/>
        </w:rPr>
        <w:t>6月2日后，如需修改户口迁移地址，请直接电话联系户口办。</w:t>
      </w:r>
    </w:p>
    <w:p w14:paraId="5B498348" w14:textId="77777777" w:rsidR="007E1809" w:rsidRPr="005F339E" w:rsidRDefault="007E1809">
      <w:pPr>
        <w:pStyle w:val="a7"/>
        <w:widowControl/>
        <w:spacing w:after="0"/>
        <w:jc w:val="both"/>
      </w:pPr>
    </w:p>
    <w:sectPr w:rsidR="007E1809" w:rsidRPr="005F33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14D68" w14:textId="77777777" w:rsidR="00220C39" w:rsidRDefault="00220C39" w:rsidP="00A32303">
      <w:r>
        <w:separator/>
      </w:r>
    </w:p>
  </w:endnote>
  <w:endnote w:type="continuationSeparator" w:id="0">
    <w:p w14:paraId="06011C92" w14:textId="77777777" w:rsidR="00220C39" w:rsidRDefault="00220C39" w:rsidP="00A32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7558C" w14:textId="77777777" w:rsidR="00220C39" w:rsidRDefault="00220C39" w:rsidP="00A32303">
      <w:r>
        <w:separator/>
      </w:r>
    </w:p>
  </w:footnote>
  <w:footnote w:type="continuationSeparator" w:id="0">
    <w:p w14:paraId="7A916EE5" w14:textId="77777777" w:rsidR="00220C39" w:rsidRDefault="00220C39" w:rsidP="00A323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FD2E2E"/>
    <w:multiLevelType w:val="singleLevel"/>
    <w:tmpl w:val="A2FD2E2E"/>
    <w:lvl w:ilvl="0">
      <w:start w:val="2"/>
      <w:numFmt w:val="decimal"/>
      <w:suff w:val="nothing"/>
      <w:lvlText w:val="%1、"/>
      <w:lvlJc w:val="left"/>
    </w:lvl>
  </w:abstractNum>
  <w:abstractNum w:abstractNumId="1" w15:restartNumberingAfterBreak="0">
    <w:nsid w:val="2E1B7CAD"/>
    <w:multiLevelType w:val="hybridMultilevel"/>
    <w:tmpl w:val="3F9E24C4"/>
    <w:lvl w:ilvl="0" w:tplc="F7D8B3FC">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3858833"/>
    <w:multiLevelType w:val="singleLevel"/>
    <w:tmpl w:val="33858833"/>
    <w:lvl w:ilvl="0">
      <w:start w:val="3"/>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E5MDIxZjNlNjU2OWJkYWZiOTVkNTAwMjFkMGFiM2QifQ=="/>
  </w:docVars>
  <w:rsids>
    <w:rsidRoot w:val="00DD0746"/>
    <w:rsid w:val="00220C39"/>
    <w:rsid w:val="004C71CC"/>
    <w:rsid w:val="0052552B"/>
    <w:rsid w:val="00536D15"/>
    <w:rsid w:val="005F339E"/>
    <w:rsid w:val="007B00E3"/>
    <w:rsid w:val="007E1809"/>
    <w:rsid w:val="00814626"/>
    <w:rsid w:val="00952199"/>
    <w:rsid w:val="00A32303"/>
    <w:rsid w:val="00B15425"/>
    <w:rsid w:val="00C4708F"/>
    <w:rsid w:val="00D46751"/>
    <w:rsid w:val="00DC463D"/>
    <w:rsid w:val="00DD0746"/>
    <w:rsid w:val="00FD2848"/>
    <w:rsid w:val="018A29EA"/>
    <w:rsid w:val="09E310D7"/>
    <w:rsid w:val="144D1679"/>
    <w:rsid w:val="26E840D3"/>
    <w:rsid w:val="30186926"/>
    <w:rsid w:val="33287C3C"/>
    <w:rsid w:val="436F7EA2"/>
    <w:rsid w:val="46F70280"/>
    <w:rsid w:val="488063EE"/>
    <w:rsid w:val="4E9E7379"/>
    <w:rsid w:val="520108AE"/>
    <w:rsid w:val="584C2108"/>
    <w:rsid w:val="591732B3"/>
    <w:rsid w:val="5C806FF2"/>
    <w:rsid w:val="672C1A82"/>
    <w:rsid w:val="69D06978"/>
    <w:rsid w:val="6CD209D6"/>
    <w:rsid w:val="6D034971"/>
    <w:rsid w:val="701557A9"/>
    <w:rsid w:val="72B4404F"/>
    <w:rsid w:val="77876331"/>
    <w:rsid w:val="79211D0E"/>
    <w:rsid w:val="79D443CF"/>
    <w:rsid w:val="7A5F3B62"/>
    <w:rsid w:val="7C04172D"/>
    <w:rsid w:val="7C413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2CDEB"/>
  <w15:docId w15:val="{74BE13F7-6A11-4F18-B5A9-8F4A07AD7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next w:val="a"/>
    <w:link w:val="30"/>
    <w:semiHidden/>
    <w:unhideWhenUsed/>
    <w:qFormat/>
    <w:pPr>
      <w:keepNext/>
      <w:keepLines/>
      <w:spacing w:before="260" w:after="260" w:line="413" w:lineRule="auto"/>
      <w:outlineLvl w:val="2"/>
    </w:pPr>
    <w:rPr>
      <w:rFonts w:eastAsia="仿宋"/>
      <w:b/>
      <w:sz w:val="24"/>
    </w:rPr>
  </w:style>
  <w:style w:type="paragraph" w:styleId="4">
    <w:name w:val="heading 4"/>
    <w:basedOn w:val="a"/>
    <w:next w:val="a"/>
    <w:semiHidden/>
    <w:unhideWhenUsed/>
    <w:qFormat/>
    <w:pPr>
      <w:keepNext/>
      <w:keepLines/>
      <w:spacing w:beforeLines="50" w:before="50" w:afterLines="80" w:after="80" w:line="372" w:lineRule="auto"/>
      <w:ind w:leftChars="200" w:left="200"/>
      <w:outlineLvl w:val="3"/>
    </w:pPr>
    <w:rPr>
      <w:rFonts w:ascii="Arial" w:eastAsia="仿宋"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rFonts w:cs="Times New Roman"/>
      <w:kern w:val="0"/>
      <w:sz w:val="24"/>
    </w:rPr>
  </w:style>
  <w:style w:type="character" w:styleId="a8">
    <w:name w:val="Strong"/>
    <w:basedOn w:val="a0"/>
    <w:qFormat/>
    <w:rPr>
      <w:b/>
      <w:bCs/>
    </w:rPr>
  </w:style>
  <w:style w:type="character" w:customStyle="1" w:styleId="30">
    <w:name w:val="标题 3 字符"/>
    <w:link w:val="3"/>
    <w:qFormat/>
    <w:rPr>
      <w:rFonts w:asciiTheme="minorHAnsi" w:eastAsia="仿宋" w:hAnsiTheme="minorHAnsi"/>
      <w:b/>
      <w:sz w:val="24"/>
    </w:rPr>
  </w:style>
  <w:style w:type="character" w:customStyle="1" w:styleId="a6">
    <w:name w:val="页眉 字符"/>
    <w:basedOn w:val="a0"/>
    <w:link w:val="a5"/>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48</Words>
  <Characters>280</Characters>
  <Application>Microsoft Office Word</Application>
  <DocSecurity>0</DocSecurity>
  <Lines>2</Lines>
  <Paragraphs>1</Paragraphs>
  <ScaleCrop>false</ScaleCrop>
  <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guoyu cao</cp:lastModifiedBy>
  <cp:revision>8</cp:revision>
  <dcterms:created xsi:type="dcterms:W3CDTF">2022-03-18T00:50:00Z</dcterms:created>
  <dcterms:modified xsi:type="dcterms:W3CDTF">2023-05-09T06:13:00Z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BB5E21132B244FD18025D93F0A840829</vt:lpwstr>
  </property>
</Properties>
</file>